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DD69" w14:textId="77777777" w:rsidR="00A55CD1" w:rsidRPr="00A55CD1" w:rsidRDefault="00A55CD1" w:rsidP="00A55CD1">
      <w:pPr>
        <w:rPr>
          <w:rFonts w:cs="Calibri"/>
          <w:b/>
          <w:snapToGrid w:val="0"/>
          <w:vanish/>
          <w:sz w:val="28"/>
          <w:szCs w:val="20"/>
          <w:lang w:eastAsia="nl-NL"/>
        </w:rPr>
      </w:pPr>
      <w:bookmarkStart w:id="0" w:name="_Toc226039536"/>
      <w:r w:rsidRPr="00A55CD1">
        <w:rPr>
          <w:rFonts w:cs="Calibri"/>
          <w:b/>
          <w:bCs/>
          <w:sz w:val="28"/>
          <w:szCs w:val="18"/>
          <w:lang w:eastAsia="nl-NL"/>
        </w:rPr>
        <w:t xml:space="preserve">Bijlage </w:t>
      </w:r>
      <w:r w:rsidRPr="00A55CD1">
        <w:rPr>
          <w:rFonts w:cs="Calibri"/>
          <w:b/>
          <w:bCs/>
          <w:sz w:val="28"/>
          <w:szCs w:val="18"/>
          <w:lang w:eastAsia="nl-NL"/>
        </w:rPr>
        <w:fldChar w:fldCharType="begin"/>
      </w:r>
      <w:r w:rsidRPr="00A55CD1">
        <w:rPr>
          <w:rFonts w:cs="Calibri"/>
          <w:b/>
          <w:bCs/>
          <w:sz w:val="28"/>
          <w:szCs w:val="18"/>
          <w:lang w:eastAsia="nl-NL"/>
        </w:rPr>
        <w:instrText xml:space="preserve"> SEQ Bijlage \* ARABIC </w:instrText>
      </w:r>
      <w:r w:rsidRPr="00A55CD1">
        <w:rPr>
          <w:rFonts w:cs="Calibri"/>
          <w:b/>
          <w:bCs/>
          <w:sz w:val="28"/>
          <w:szCs w:val="18"/>
          <w:lang w:eastAsia="nl-NL"/>
        </w:rPr>
        <w:fldChar w:fldCharType="separate"/>
      </w:r>
      <w:r w:rsidRPr="00A55CD1">
        <w:rPr>
          <w:rFonts w:cs="Calibri"/>
          <w:b/>
          <w:bCs/>
          <w:noProof/>
          <w:sz w:val="28"/>
          <w:szCs w:val="18"/>
          <w:lang w:eastAsia="nl-NL"/>
        </w:rPr>
        <w:t>4</w:t>
      </w:r>
      <w:r w:rsidRPr="00A55CD1">
        <w:rPr>
          <w:rFonts w:cs="Calibri"/>
          <w:b/>
          <w:bCs/>
          <w:sz w:val="28"/>
          <w:szCs w:val="18"/>
          <w:lang w:eastAsia="nl-NL"/>
        </w:rPr>
        <w:fldChar w:fldCharType="end"/>
      </w:r>
      <w:r w:rsidRPr="00A55CD1">
        <w:rPr>
          <w:rFonts w:cs="Calibri"/>
          <w:b/>
          <w:bCs/>
          <w:sz w:val="28"/>
          <w:szCs w:val="18"/>
          <w:lang w:eastAsia="nl-NL"/>
        </w:rPr>
        <w:t>: Verklaring bedrijfs- en beroepsaansprakelijkheidsverzekering</w:t>
      </w:r>
      <w:bookmarkEnd w:id="0"/>
    </w:p>
    <w:p w14:paraId="4D2CC309" w14:textId="77777777" w:rsidR="00A55CD1" w:rsidRPr="00A55CD1" w:rsidRDefault="00A55CD1" w:rsidP="00A55CD1">
      <w:pPr>
        <w:rPr>
          <w:rFonts w:cs="Calibri"/>
          <w:bCs/>
          <w:snapToGrid w:val="0"/>
          <w:vanish/>
          <w:szCs w:val="20"/>
        </w:rPr>
      </w:pPr>
    </w:p>
    <w:p w14:paraId="49430B75" w14:textId="77777777" w:rsidR="00A55CD1" w:rsidRPr="00A55CD1" w:rsidRDefault="00A55CD1" w:rsidP="00A55CD1">
      <w:pPr>
        <w:rPr>
          <w:rFonts w:cs="Calibri"/>
          <w:bCs/>
          <w:snapToGrid w:val="0"/>
          <w:szCs w:val="20"/>
        </w:rPr>
      </w:pPr>
    </w:p>
    <w:p w14:paraId="2C1B6384" w14:textId="77777777" w:rsidR="00A55CD1" w:rsidRPr="00A55CD1" w:rsidRDefault="00A55CD1" w:rsidP="00A55CD1">
      <w:pPr>
        <w:spacing w:after="0"/>
        <w:rPr>
          <w:rFonts w:cs="Calibri"/>
        </w:rPr>
      </w:pPr>
      <w:r w:rsidRPr="00A55CD1">
        <w:rPr>
          <w:rFonts w:cs="Calibri"/>
          <w:i/>
          <w:iCs/>
        </w:rPr>
        <w:t>Ondergetekende verklaart in zijn/haar hoedanigheid van [functie] en als rechtsgeldig vertegenwoordiger van [statutaire naam Inschrijver / statutaire namen van de leden van het Samenwerkingsverband] dat:</w:t>
      </w:r>
      <w:r w:rsidRPr="00A55CD1">
        <w:rPr>
          <w:rFonts w:cs="Calibri"/>
        </w:rPr>
        <w:br/>
      </w:r>
    </w:p>
    <w:p w14:paraId="31C59AE4" w14:textId="77777777" w:rsidR="00A55CD1" w:rsidRPr="00A55CD1" w:rsidRDefault="00A55CD1" w:rsidP="00A55CD1">
      <w:pPr>
        <w:numPr>
          <w:ilvl w:val="0"/>
          <w:numId w:val="2"/>
        </w:numPr>
        <w:spacing w:after="0"/>
        <w:contextualSpacing/>
        <w:rPr>
          <w:rFonts w:cs="Calibri"/>
        </w:rPr>
      </w:pPr>
      <w:r w:rsidRPr="00A55CD1">
        <w:rPr>
          <w:rFonts w:cs="Calibri"/>
        </w:rPr>
        <w:t>de Inschrijver beschikt, dan wel uiterlijk vóór definitieve gunning zal beschikken, over een toereikende bedrijfs- en beroepsaansprakelijkheidsverzekering voor de uitvoering van de Opdracht, overeenkomstig het Aanbestedingsdocument en artikel 18 van de van toepassing verklaarde GIBIT;</w:t>
      </w:r>
    </w:p>
    <w:p w14:paraId="04D3F1CD" w14:textId="77777777" w:rsidR="00A55CD1" w:rsidRPr="00A55CD1" w:rsidRDefault="00A55CD1" w:rsidP="00A55CD1">
      <w:pPr>
        <w:numPr>
          <w:ilvl w:val="0"/>
          <w:numId w:val="2"/>
        </w:numPr>
        <w:spacing w:after="0"/>
        <w:contextualSpacing/>
        <w:rPr>
          <w:rFonts w:cs="Calibri"/>
        </w:rPr>
      </w:pPr>
      <w:r w:rsidRPr="00A55CD1">
        <w:rPr>
          <w:rFonts w:cs="Calibri"/>
        </w:rPr>
        <w:t>deze verzekering ten minste een dekking biedt van € 500.000,- per gebeurtenis en € 1.000.000,- per verzekeringsjaar, dan wel dat Inschrijver anderszins aantoonbaar voldoende waarborgen biedt, voor zover door Opdrachtgever toegestaan;</w:t>
      </w:r>
    </w:p>
    <w:p w14:paraId="51EFF833" w14:textId="77777777" w:rsidR="00A55CD1" w:rsidRPr="00A55CD1" w:rsidRDefault="00A55CD1" w:rsidP="00A55CD1">
      <w:pPr>
        <w:numPr>
          <w:ilvl w:val="0"/>
          <w:numId w:val="2"/>
        </w:numPr>
        <w:spacing w:after="0"/>
        <w:contextualSpacing/>
        <w:rPr>
          <w:rFonts w:cs="Calibri"/>
        </w:rPr>
      </w:pPr>
      <w:r w:rsidRPr="00A55CD1">
        <w:rPr>
          <w:rFonts w:cs="Calibri"/>
        </w:rPr>
        <w:t>een eventueel eigen risico niet wordt verhaald op de aanbestedende dienst;</w:t>
      </w:r>
    </w:p>
    <w:p w14:paraId="7E11953D" w14:textId="77777777" w:rsidR="00A55CD1" w:rsidRPr="00A55CD1" w:rsidRDefault="00A55CD1" w:rsidP="00A55CD1">
      <w:pPr>
        <w:numPr>
          <w:ilvl w:val="0"/>
          <w:numId w:val="2"/>
        </w:numPr>
        <w:spacing w:after="0"/>
        <w:contextualSpacing/>
        <w:rPr>
          <w:rFonts w:cs="Calibri"/>
        </w:rPr>
      </w:pPr>
      <w:r w:rsidRPr="00A55CD1">
        <w:rPr>
          <w:rFonts w:cs="Calibri"/>
        </w:rPr>
        <w:t>de premie(s) van het lopende verzekeringsjaar zijn voldaan;</w:t>
      </w:r>
    </w:p>
    <w:p w14:paraId="039747C4" w14:textId="77777777" w:rsidR="00A55CD1" w:rsidRPr="00A55CD1" w:rsidRDefault="00A55CD1" w:rsidP="00A55CD1">
      <w:pPr>
        <w:numPr>
          <w:ilvl w:val="0"/>
          <w:numId w:val="2"/>
        </w:numPr>
        <w:spacing w:after="0"/>
        <w:contextualSpacing/>
        <w:rPr>
          <w:rFonts w:cs="Calibri"/>
        </w:rPr>
      </w:pPr>
      <w:r w:rsidRPr="00A55CD1">
        <w:rPr>
          <w:rFonts w:cs="Calibri"/>
        </w:rPr>
        <w:t xml:space="preserve">Inschrijver op eerste verzoek van Opdrachtgever een </w:t>
      </w:r>
      <w:proofErr w:type="spellStart"/>
      <w:r w:rsidRPr="00A55CD1">
        <w:rPr>
          <w:rFonts w:cs="Calibri"/>
        </w:rPr>
        <w:t>polisblad</w:t>
      </w:r>
      <w:proofErr w:type="spellEnd"/>
      <w:r w:rsidRPr="00A55CD1">
        <w:rPr>
          <w:rFonts w:cs="Calibri"/>
        </w:rPr>
        <w:t xml:space="preserve"> of een daarmee gelijk te stellen bewijsstuk overlegt ter verificatie van het voorgaande.</w:t>
      </w:r>
    </w:p>
    <w:p w14:paraId="5DA8CE64" w14:textId="77777777" w:rsidR="00A55CD1" w:rsidRPr="00A55CD1" w:rsidRDefault="00A55CD1" w:rsidP="00A55CD1">
      <w:pPr>
        <w:spacing w:after="0"/>
        <w:rPr>
          <w:rFonts w:cs="Calibri"/>
          <w:szCs w:val="20"/>
          <w:lang w:eastAsia="nl-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5950"/>
      </w:tblGrid>
      <w:tr w:rsidR="00A55CD1" w:rsidRPr="00A55CD1" w14:paraId="554396A2" w14:textId="77777777" w:rsidTr="00925D4D">
        <w:trPr>
          <w:jc w:val="center"/>
        </w:trPr>
        <w:tc>
          <w:tcPr>
            <w:tcW w:w="2429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0079C2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002C844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  <w:r w:rsidRPr="00A55CD1">
              <w:rPr>
                <w:rFonts w:cs="Calibri"/>
                <w:b/>
                <w:color w:val="FFFFFF"/>
              </w:rPr>
              <w:t>Ondertekening:</w:t>
            </w:r>
          </w:p>
        </w:tc>
        <w:tc>
          <w:tcPr>
            <w:tcW w:w="6627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0079C2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5C9AECB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</w:p>
        </w:tc>
      </w:tr>
      <w:tr w:rsidR="00A55CD1" w:rsidRPr="00A55CD1" w14:paraId="444AEEBB" w14:textId="77777777" w:rsidTr="00925D4D">
        <w:trPr>
          <w:jc w:val="center"/>
        </w:trPr>
        <w:tc>
          <w:tcPr>
            <w:tcW w:w="2429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1CF6AC7B" w14:textId="77777777" w:rsidR="00A55CD1" w:rsidRPr="00A55CD1" w:rsidRDefault="00A55CD1" w:rsidP="00A55CD1">
            <w:pPr>
              <w:spacing w:after="0"/>
              <w:rPr>
                <w:rFonts w:cs="Calibri"/>
                <w:color w:val="222222"/>
              </w:rPr>
            </w:pPr>
            <w:r w:rsidRPr="00A55CD1">
              <w:rPr>
                <w:rFonts w:cs="Calibri"/>
                <w:color w:val="222222"/>
              </w:rPr>
              <w:t>Statutaire naam</w:t>
            </w:r>
          </w:p>
        </w:tc>
        <w:tc>
          <w:tcPr>
            <w:tcW w:w="6627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3E43A62D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</w:p>
        </w:tc>
      </w:tr>
      <w:tr w:rsidR="00A55CD1" w:rsidRPr="00A55CD1" w14:paraId="2104F1A8" w14:textId="77777777" w:rsidTr="00925D4D">
        <w:trPr>
          <w:jc w:val="center"/>
        </w:trPr>
        <w:tc>
          <w:tcPr>
            <w:tcW w:w="2429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9B5425F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  <w:r w:rsidRPr="00A55CD1">
              <w:rPr>
                <w:rFonts w:cs="Calibri"/>
                <w:color w:val="222222"/>
              </w:rPr>
              <w:t>Naam</w:t>
            </w:r>
          </w:p>
        </w:tc>
        <w:tc>
          <w:tcPr>
            <w:tcW w:w="6627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09BFE01A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</w:p>
        </w:tc>
      </w:tr>
      <w:tr w:rsidR="00A55CD1" w:rsidRPr="00A55CD1" w14:paraId="5858148A" w14:textId="77777777" w:rsidTr="00925D4D">
        <w:trPr>
          <w:jc w:val="center"/>
        </w:trPr>
        <w:tc>
          <w:tcPr>
            <w:tcW w:w="2429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55B773F3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  <w:r w:rsidRPr="00A55CD1">
              <w:rPr>
                <w:rFonts w:cs="Calibri"/>
                <w:color w:val="222222"/>
              </w:rPr>
              <w:t>Functie</w:t>
            </w:r>
          </w:p>
        </w:tc>
        <w:tc>
          <w:tcPr>
            <w:tcW w:w="6627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9E81AC6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</w:p>
        </w:tc>
      </w:tr>
      <w:tr w:rsidR="00A55CD1" w:rsidRPr="00A55CD1" w14:paraId="40B84E10" w14:textId="77777777" w:rsidTr="00925D4D">
        <w:trPr>
          <w:jc w:val="center"/>
        </w:trPr>
        <w:tc>
          <w:tcPr>
            <w:tcW w:w="2429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618E0A7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</w:p>
          <w:p w14:paraId="436F3D6F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</w:p>
          <w:p w14:paraId="1D94B234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  <w:r w:rsidRPr="00A55CD1">
              <w:rPr>
                <w:rFonts w:cs="Calibri"/>
                <w:color w:val="222222"/>
              </w:rPr>
              <w:t>Handtekening</w:t>
            </w:r>
          </w:p>
          <w:p w14:paraId="6C85376D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</w:p>
          <w:p w14:paraId="4DAC35D3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</w:p>
        </w:tc>
        <w:tc>
          <w:tcPr>
            <w:tcW w:w="6627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6299C8C6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</w:p>
        </w:tc>
      </w:tr>
      <w:tr w:rsidR="00A55CD1" w:rsidRPr="00A55CD1" w14:paraId="00620FD8" w14:textId="77777777" w:rsidTr="00925D4D">
        <w:trPr>
          <w:jc w:val="center"/>
        </w:trPr>
        <w:tc>
          <w:tcPr>
            <w:tcW w:w="2429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7997987F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  <w:r w:rsidRPr="00A55CD1">
              <w:rPr>
                <w:rFonts w:cs="Calibri"/>
                <w:color w:val="222222"/>
              </w:rPr>
              <w:t>Datum</w:t>
            </w:r>
          </w:p>
        </w:tc>
        <w:tc>
          <w:tcPr>
            <w:tcW w:w="6627" w:type="dxa"/>
            <w:tcBorders>
              <w:top w:val="single" w:sz="6" w:space="0" w:color="C7D0D9"/>
              <w:left w:val="single" w:sz="6" w:space="0" w:color="C7D0D9"/>
              <w:bottom w:val="single" w:sz="6" w:space="0" w:color="C7D0D9"/>
              <w:right w:val="single" w:sz="6" w:space="0" w:color="C7D0D9"/>
            </w:tcBorders>
            <w:shd w:val="clear" w:color="auto" w:fill="EAF4FB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</w:tcPr>
          <w:p w14:paraId="47C2346D" w14:textId="77777777" w:rsidR="00A55CD1" w:rsidRPr="00A55CD1" w:rsidRDefault="00A55CD1" w:rsidP="00A55CD1">
            <w:pPr>
              <w:spacing w:after="0"/>
              <w:rPr>
                <w:rFonts w:cs="Calibri"/>
              </w:rPr>
            </w:pPr>
          </w:p>
        </w:tc>
      </w:tr>
    </w:tbl>
    <w:p w14:paraId="24EC13A0" w14:textId="77777777" w:rsidR="00830DFC" w:rsidRPr="001F0CE7" w:rsidRDefault="00830DFC" w:rsidP="001F0CE7"/>
    <w:sectPr w:rsidR="00830DFC" w:rsidRPr="001F0CE7" w:rsidSect="00AF79AB">
      <w:headerReference w:type="default" r:id="rId7"/>
      <w:footerReference w:type="default" r:id="rId8"/>
      <w:pgSz w:w="11907" w:h="16840" w:code="9"/>
      <w:pgMar w:top="1440" w:right="1797" w:bottom="1440" w:left="1797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601C7" w14:textId="77777777" w:rsidR="00323D0F" w:rsidRDefault="00323D0F" w:rsidP="001F0CE7">
      <w:pPr>
        <w:spacing w:after="0" w:line="240" w:lineRule="auto"/>
      </w:pPr>
      <w:r>
        <w:separator/>
      </w:r>
    </w:p>
  </w:endnote>
  <w:endnote w:type="continuationSeparator" w:id="0">
    <w:p w14:paraId="6905B6AB" w14:textId="77777777" w:rsidR="00323D0F" w:rsidRDefault="00323D0F" w:rsidP="001F0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921"/>
      <w:gridCol w:w="392"/>
    </w:tblGrid>
    <w:tr w:rsidR="001F0CE7" w14:paraId="3863605D" w14:textId="77777777" w:rsidTr="003B474D">
      <w:trPr>
        <w:jc w:val="center"/>
      </w:trPr>
      <w:tc>
        <w:tcPr>
          <w:tcW w:w="4764" w:type="pct"/>
          <w:vAlign w:val="center"/>
        </w:tcPr>
        <w:p w14:paraId="37B88CF2" w14:textId="77777777" w:rsidR="001F0CE7" w:rsidRPr="00A55CD1" w:rsidRDefault="001F0CE7" w:rsidP="001F0CE7">
          <w:pPr>
            <w:pStyle w:val="Voettekst"/>
            <w:rPr>
              <w:rFonts w:cs="Calibri"/>
              <w:i/>
            </w:rPr>
          </w:pPr>
          <w:r w:rsidRPr="00A55CD1">
            <w:rPr>
              <w:rFonts w:cs="Calibri"/>
              <w:i/>
            </w:rPr>
            <w:t>Openbare Europese aanbesteding voor de inkoop van ICT-hardware en software voor gemeente Nieuwkoop</w:t>
          </w:r>
        </w:p>
      </w:tc>
      <w:tc>
        <w:tcPr>
          <w:tcW w:w="236" w:type="pct"/>
          <w:vAlign w:val="center"/>
        </w:tcPr>
        <w:p w14:paraId="3E03F1E3" w14:textId="77777777" w:rsidR="001F0CE7" w:rsidRPr="00A55CD1" w:rsidRDefault="001F0CE7" w:rsidP="001F0CE7">
          <w:pPr>
            <w:pStyle w:val="Voettekst"/>
            <w:jc w:val="right"/>
            <w:rPr>
              <w:rFonts w:cs="Calibri"/>
              <w:i/>
              <w:sz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A55CD1">
            <w:rPr>
              <w:rFonts w:cs="Calibri"/>
              <w:i/>
              <w:noProof/>
            </w:rPr>
            <w:t>6</w:t>
          </w:r>
          <w:r w:rsidRPr="00A55CD1">
            <w:rPr>
              <w:rFonts w:cs="Calibri"/>
              <w:i/>
              <w:noProof/>
            </w:rPr>
            <w:fldChar w:fldCharType="end"/>
          </w:r>
        </w:p>
      </w:tc>
    </w:tr>
    <w:tr w:rsidR="001F0CE7" w14:paraId="53B78685" w14:textId="77777777" w:rsidTr="003B474D">
      <w:trPr>
        <w:jc w:val="center"/>
      </w:trPr>
      <w:tc>
        <w:tcPr>
          <w:tcW w:w="4764" w:type="pct"/>
          <w:vAlign w:val="center"/>
        </w:tcPr>
        <w:p w14:paraId="5774B3E3" w14:textId="77777777" w:rsidR="001F0CE7" w:rsidRPr="008B1DE0" w:rsidRDefault="001F0CE7" w:rsidP="001F0CE7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br/>
          </w:r>
          <w:r w:rsidRPr="003507D3">
            <w:rPr>
              <w:sz w:val="18"/>
              <w:szCs w:val="18"/>
            </w:rPr>
            <w:t>© Gemeente Nieuwkoop, dit document mag</w:t>
          </w:r>
          <w:r>
            <w:rPr>
              <w:sz w:val="18"/>
              <w:szCs w:val="18"/>
            </w:rPr>
            <w:t xml:space="preserve"> niet</w:t>
          </w:r>
          <w:r w:rsidRPr="003507D3">
            <w:rPr>
              <w:sz w:val="18"/>
              <w:szCs w:val="18"/>
            </w:rPr>
            <w:t xml:space="preserve"> worden verveelvoudigd of openbaar gemaakt zonder de uitdrukkelijke schriftelijke toestemming van gemeente Nieuwkoop</w:t>
          </w:r>
          <w:r>
            <w:rPr>
              <w:sz w:val="18"/>
              <w:szCs w:val="18"/>
            </w:rPr>
            <w:t>.</w:t>
          </w:r>
        </w:p>
      </w:tc>
      <w:tc>
        <w:tcPr>
          <w:tcW w:w="236" w:type="pct"/>
          <w:vAlign w:val="center"/>
        </w:tcPr>
        <w:p w14:paraId="3325FF15" w14:textId="77777777" w:rsidR="001F0CE7" w:rsidRDefault="001F0CE7" w:rsidP="001F0CE7">
          <w:pPr>
            <w:pStyle w:val="Voettekst"/>
            <w:jc w:val="right"/>
          </w:pPr>
        </w:p>
      </w:tc>
    </w:tr>
  </w:tbl>
  <w:p w14:paraId="44488A06" w14:textId="77777777" w:rsidR="001F0CE7" w:rsidRDefault="001F0CE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B6D0" w14:textId="77777777" w:rsidR="00323D0F" w:rsidRDefault="00323D0F" w:rsidP="001F0CE7">
      <w:pPr>
        <w:spacing w:after="0" w:line="240" w:lineRule="auto"/>
      </w:pPr>
      <w:r>
        <w:separator/>
      </w:r>
    </w:p>
  </w:footnote>
  <w:footnote w:type="continuationSeparator" w:id="0">
    <w:p w14:paraId="2521B9E7" w14:textId="77777777" w:rsidR="00323D0F" w:rsidRDefault="00323D0F" w:rsidP="001F0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60B10" w14:textId="56340380" w:rsidR="001F0CE7" w:rsidRDefault="001F0CE7">
    <w:pPr>
      <w:pStyle w:val="Koptekst"/>
    </w:pPr>
    <w:r>
      <w:rPr>
        <w:noProof/>
        <w:lang w:eastAsia="nl-NL"/>
      </w:rPr>
      <w:drawing>
        <wp:inline distT="0" distB="0" distL="0" distR="0" wp14:anchorId="24771FA4" wp14:editId="09059DC4">
          <wp:extent cx="1029970" cy="439420"/>
          <wp:effectExtent l="0" t="0" r="0" b="0"/>
          <wp:docPr id="1196021131" name="Afbeelding 1196021131" descr="https://zoek.officielebekendmakingen.nl/stcrt-2012-17848-0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https://zoek.officielebekendmakingen.nl/stcrt-2012-17848-0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9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7043"/>
    <w:multiLevelType w:val="hybridMultilevel"/>
    <w:tmpl w:val="2996AB94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903C62"/>
    <w:multiLevelType w:val="hybridMultilevel"/>
    <w:tmpl w:val="7E7C030E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1E221A"/>
    <w:multiLevelType w:val="hybridMultilevel"/>
    <w:tmpl w:val="98268B7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D84A91"/>
    <w:multiLevelType w:val="hybridMultilevel"/>
    <w:tmpl w:val="CFA0A3EC"/>
    <w:lvl w:ilvl="0" w:tplc="801C2C7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EEE7630"/>
    <w:multiLevelType w:val="hybridMultilevel"/>
    <w:tmpl w:val="DA3857AA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1083224">
    <w:abstractNumId w:val="3"/>
  </w:num>
  <w:num w:numId="2" w16cid:durableId="1205170939">
    <w:abstractNumId w:val="2"/>
  </w:num>
  <w:num w:numId="3" w16cid:durableId="1683780207">
    <w:abstractNumId w:val="4"/>
  </w:num>
  <w:num w:numId="4" w16cid:durableId="2081170353">
    <w:abstractNumId w:val="1"/>
  </w:num>
  <w:num w:numId="5" w16cid:durableId="1605073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CE7"/>
    <w:rsid w:val="00030D32"/>
    <w:rsid w:val="000733AC"/>
    <w:rsid w:val="0012390F"/>
    <w:rsid w:val="0019023C"/>
    <w:rsid w:val="001E5612"/>
    <w:rsid w:val="001F0CE7"/>
    <w:rsid w:val="00323D0F"/>
    <w:rsid w:val="004F408B"/>
    <w:rsid w:val="0050719D"/>
    <w:rsid w:val="00587933"/>
    <w:rsid w:val="00611E00"/>
    <w:rsid w:val="006F0B1A"/>
    <w:rsid w:val="007C377E"/>
    <w:rsid w:val="00830839"/>
    <w:rsid w:val="00830DFC"/>
    <w:rsid w:val="00861151"/>
    <w:rsid w:val="008F01C7"/>
    <w:rsid w:val="009110B7"/>
    <w:rsid w:val="00913631"/>
    <w:rsid w:val="00A55CD1"/>
    <w:rsid w:val="00A65338"/>
    <w:rsid w:val="00AE66B3"/>
    <w:rsid w:val="00AF79AB"/>
    <w:rsid w:val="00C95C1B"/>
    <w:rsid w:val="00CD6603"/>
    <w:rsid w:val="00CE572A"/>
    <w:rsid w:val="00D459B9"/>
    <w:rsid w:val="00E0267D"/>
    <w:rsid w:val="00F13FC8"/>
    <w:rsid w:val="00F25F53"/>
    <w:rsid w:val="00F3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F2144"/>
  <w15:chartTrackingRefBased/>
  <w15:docId w15:val="{8FC117B9-B884-4964-9E8D-E4940007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F0CE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1F0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semiHidden/>
    <w:unhideWhenUsed/>
    <w:qFormat/>
    <w:rsid w:val="001F0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semiHidden/>
    <w:unhideWhenUsed/>
    <w:qFormat/>
    <w:rsid w:val="001F0CE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1F0CE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1F0CE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1F0CE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1F0CE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1F0CE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1F0CE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F0CE7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en-US"/>
    </w:rPr>
  </w:style>
  <w:style w:type="character" w:customStyle="1" w:styleId="Kop2Char">
    <w:name w:val="Kop 2 Char"/>
    <w:basedOn w:val="Standaardalinea-lettertype"/>
    <w:link w:val="Kop2"/>
    <w:semiHidden/>
    <w:rsid w:val="001F0CE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Kop3Char">
    <w:name w:val="Kop 3 Char"/>
    <w:basedOn w:val="Standaardalinea-lettertype"/>
    <w:link w:val="Kop3"/>
    <w:semiHidden/>
    <w:rsid w:val="001F0CE7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en-US"/>
    </w:rPr>
  </w:style>
  <w:style w:type="character" w:customStyle="1" w:styleId="Kop4Char">
    <w:name w:val="Kop 4 Char"/>
    <w:basedOn w:val="Standaardalinea-lettertype"/>
    <w:link w:val="Kop4"/>
    <w:semiHidden/>
    <w:rsid w:val="001F0CE7"/>
    <w:rPr>
      <w:rFonts w:asciiTheme="minorHAnsi" w:eastAsiaTheme="majorEastAsia" w:hAnsiTheme="minorHAnsi" w:cstheme="majorBidi"/>
      <w:i/>
      <w:iCs/>
      <w:color w:val="365F91" w:themeColor="accent1" w:themeShade="BF"/>
      <w:szCs w:val="24"/>
      <w:lang w:eastAsia="en-US"/>
    </w:rPr>
  </w:style>
  <w:style w:type="character" w:customStyle="1" w:styleId="Kop5Char">
    <w:name w:val="Kop 5 Char"/>
    <w:basedOn w:val="Standaardalinea-lettertype"/>
    <w:link w:val="Kop5"/>
    <w:semiHidden/>
    <w:rsid w:val="001F0CE7"/>
    <w:rPr>
      <w:rFonts w:asciiTheme="minorHAnsi" w:eastAsiaTheme="majorEastAsia" w:hAnsiTheme="minorHAnsi" w:cstheme="majorBidi"/>
      <w:color w:val="365F91" w:themeColor="accent1" w:themeShade="BF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semiHidden/>
    <w:rsid w:val="001F0CE7"/>
    <w:rPr>
      <w:rFonts w:asciiTheme="minorHAnsi" w:eastAsiaTheme="majorEastAsia" w:hAnsiTheme="minorHAnsi" w:cstheme="majorBidi"/>
      <w:i/>
      <w:iCs/>
      <w:color w:val="595959" w:themeColor="text1" w:themeTint="A6"/>
      <w:szCs w:val="24"/>
      <w:lang w:eastAsia="en-US"/>
    </w:rPr>
  </w:style>
  <w:style w:type="character" w:customStyle="1" w:styleId="Kop7Char">
    <w:name w:val="Kop 7 Char"/>
    <w:basedOn w:val="Standaardalinea-lettertype"/>
    <w:link w:val="Kop7"/>
    <w:semiHidden/>
    <w:rsid w:val="001F0CE7"/>
    <w:rPr>
      <w:rFonts w:asciiTheme="minorHAnsi" w:eastAsiaTheme="majorEastAsia" w:hAnsiTheme="minorHAnsi" w:cstheme="majorBidi"/>
      <w:color w:val="595959" w:themeColor="text1" w:themeTint="A6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semiHidden/>
    <w:rsid w:val="001F0CE7"/>
    <w:rPr>
      <w:rFonts w:asciiTheme="minorHAnsi" w:eastAsiaTheme="majorEastAsia" w:hAnsiTheme="minorHAnsi" w:cstheme="majorBidi"/>
      <w:i/>
      <w:iCs/>
      <w:color w:val="272727" w:themeColor="text1" w:themeTint="D8"/>
      <w:szCs w:val="24"/>
      <w:lang w:eastAsia="en-US"/>
    </w:rPr>
  </w:style>
  <w:style w:type="character" w:customStyle="1" w:styleId="Kop9Char">
    <w:name w:val="Kop 9 Char"/>
    <w:basedOn w:val="Standaardalinea-lettertype"/>
    <w:link w:val="Kop9"/>
    <w:semiHidden/>
    <w:rsid w:val="001F0CE7"/>
    <w:rPr>
      <w:rFonts w:asciiTheme="minorHAnsi" w:eastAsiaTheme="majorEastAsia" w:hAnsiTheme="minorHAnsi" w:cstheme="majorBidi"/>
      <w:color w:val="272727" w:themeColor="text1" w:themeTint="D8"/>
      <w:szCs w:val="24"/>
      <w:lang w:eastAsia="en-US"/>
    </w:rPr>
  </w:style>
  <w:style w:type="paragraph" w:styleId="Titel">
    <w:name w:val="Title"/>
    <w:basedOn w:val="Standaard"/>
    <w:next w:val="Standaard"/>
    <w:link w:val="TitelChar"/>
    <w:qFormat/>
    <w:rsid w:val="001F0C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1F0C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ndertitel">
    <w:name w:val="Subtitle"/>
    <w:basedOn w:val="Standaard"/>
    <w:next w:val="Standaard"/>
    <w:link w:val="OndertitelChar"/>
    <w:qFormat/>
    <w:rsid w:val="001F0CE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rsid w:val="001F0CE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at">
    <w:name w:val="Quote"/>
    <w:basedOn w:val="Standaard"/>
    <w:next w:val="Standaard"/>
    <w:link w:val="CitaatChar"/>
    <w:uiPriority w:val="29"/>
    <w:qFormat/>
    <w:rsid w:val="001F0C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F0CE7"/>
    <w:rPr>
      <w:rFonts w:ascii="Arial" w:hAnsi="Arial"/>
      <w:i/>
      <w:iCs/>
      <w:color w:val="404040" w:themeColor="text1" w:themeTint="BF"/>
      <w:szCs w:val="24"/>
      <w:lang w:eastAsia="en-US"/>
    </w:rPr>
  </w:style>
  <w:style w:type="paragraph" w:styleId="Lijstalinea">
    <w:name w:val="List Paragraph"/>
    <w:basedOn w:val="Standaard"/>
    <w:uiPriority w:val="34"/>
    <w:qFormat/>
    <w:rsid w:val="001F0CE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F0CE7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F0CE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F0CE7"/>
    <w:rPr>
      <w:rFonts w:ascii="Arial" w:hAnsi="Arial"/>
      <w:i/>
      <w:iCs/>
      <w:color w:val="365F91" w:themeColor="accent1" w:themeShade="BF"/>
      <w:szCs w:val="24"/>
      <w:lang w:eastAsia="en-US"/>
    </w:rPr>
  </w:style>
  <w:style w:type="character" w:styleId="Intensieveverwijzing">
    <w:name w:val="Intense Reference"/>
    <w:basedOn w:val="Standaardalinea-lettertype"/>
    <w:uiPriority w:val="32"/>
    <w:qFormat/>
    <w:rsid w:val="001F0CE7"/>
    <w:rPr>
      <w:b/>
      <w:bCs/>
      <w:smallCaps/>
      <w:color w:val="365F91" w:themeColor="accent1" w:themeShade="BF"/>
      <w:spacing w:val="5"/>
    </w:rPr>
  </w:style>
  <w:style w:type="paragraph" w:styleId="Koptekst">
    <w:name w:val="header"/>
    <w:basedOn w:val="Standaard"/>
    <w:link w:val="KoptekstChar"/>
    <w:unhideWhenUsed/>
    <w:rsid w:val="001F0CE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F0CE7"/>
    <w:rPr>
      <w:rFonts w:ascii="Arial" w:hAnsi="Arial"/>
      <w:szCs w:val="24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1F0CE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F0CE7"/>
    <w:rPr>
      <w:rFonts w:ascii="Arial" w:hAnsi="Arial"/>
      <w:szCs w:val="24"/>
      <w:lang w:eastAsia="en-US"/>
    </w:rPr>
  </w:style>
  <w:style w:type="paragraph" w:customStyle="1" w:styleId="BTStandaardTabel">
    <w:name w:val="BT_StandaardTabel"/>
    <w:basedOn w:val="Standaard"/>
    <w:uiPriority w:val="99"/>
    <w:rsid w:val="001F0CE7"/>
    <w:pPr>
      <w:spacing w:before="40" w:after="40" w:line="240" w:lineRule="auto"/>
    </w:pPr>
    <w:rPr>
      <w:sz w:val="18"/>
    </w:rPr>
  </w:style>
  <w:style w:type="paragraph" w:customStyle="1" w:styleId="Getal1">
    <w:name w:val="Getal1"/>
    <w:basedOn w:val="Standaard"/>
    <w:uiPriority w:val="99"/>
    <w:rsid w:val="001F0CE7"/>
  </w:style>
  <w:style w:type="paragraph" w:styleId="Bijschrift">
    <w:name w:val="caption"/>
    <w:aliases w:val="Bijlage"/>
    <w:basedOn w:val="Standaard"/>
    <w:next w:val="Standaard"/>
    <w:uiPriority w:val="99"/>
    <w:qFormat/>
    <w:rsid w:val="001F0CE7"/>
    <w:pPr>
      <w:spacing w:line="240" w:lineRule="auto"/>
    </w:pPr>
    <w:rPr>
      <w:b/>
      <w:bCs/>
      <w:sz w:val="24"/>
      <w:szCs w:val="18"/>
      <w:lang w:eastAsia="nl-NL"/>
    </w:rPr>
  </w:style>
  <w:style w:type="paragraph" w:styleId="Plattetekst">
    <w:name w:val="Body Text"/>
    <w:aliases w:val="Inspringen 1cm"/>
    <w:basedOn w:val="Standaard"/>
    <w:link w:val="PlattetekstChar"/>
    <w:uiPriority w:val="99"/>
    <w:semiHidden/>
    <w:rsid w:val="00611E00"/>
    <w:pPr>
      <w:spacing w:after="0" w:line="360" w:lineRule="auto"/>
    </w:pPr>
    <w:rPr>
      <w:rFonts w:ascii="Times New Roman" w:hAnsi="Times New Roman"/>
      <w:i/>
      <w:color w:val="FF0000"/>
      <w:sz w:val="24"/>
      <w:lang w:eastAsia="nl-NL"/>
    </w:rPr>
  </w:style>
  <w:style w:type="character" w:customStyle="1" w:styleId="PlattetekstChar">
    <w:name w:val="Platte tekst Char"/>
    <w:aliases w:val="Inspringen 1cm Char"/>
    <w:basedOn w:val="Standaardalinea-lettertype"/>
    <w:link w:val="Plattetekst"/>
    <w:uiPriority w:val="99"/>
    <w:semiHidden/>
    <w:rsid w:val="00611E00"/>
    <w:rPr>
      <w:i/>
      <w:color w:val="FF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1042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Brouwer</dc:creator>
  <cp:keywords/>
  <dc:description/>
  <cp:lastModifiedBy>Carl Brouwer</cp:lastModifiedBy>
  <cp:revision>2</cp:revision>
  <dcterms:created xsi:type="dcterms:W3CDTF">2026-04-10T13:40:00Z</dcterms:created>
  <dcterms:modified xsi:type="dcterms:W3CDTF">2026-04-10T13:40:00Z</dcterms:modified>
</cp:coreProperties>
</file>